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5790" w14:textId="77777777" w:rsidR="007A66B9" w:rsidRDefault="007A66B9" w:rsidP="007A66B9">
      <w:pPr>
        <w:pStyle w:val="NormalWeb"/>
        <w:jc w:val="both"/>
      </w:pPr>
      <w:r>
        <w:rPr>
          <w:rFonts w:ascii="Arial" w:hAnsi="Arial" w:cs="Arial"/>
          <w:color w:val="000000"/>
          <w:u w:val="single"/>
        </w:rPr>
        <w:t>WATER RATES</w:t>
      </w:r>
      <w:r>
        <w:rPr>
          <w:rFonts w:ascii="Arial" w:hAnsi="Arial" w:cs="Arial"/>
          <w:color w:val="000000"/>
        </w:rPr>
        <w:t>:</w:t>
      </w:r>
    </w:p>
    <w:p w14:paraId="4AC3343C" w14:textId="5C62DA31" w:rsidR="007A66B9" w:rsidRPr="007A66B9" w:rsidRDefault="007A66B9" w:rsidP="007A66B9">
      <w:pPr>
        <w:pStyle w:val="NormalWeb"/>
        <w:rPr>
          <w:rFonts w:ascii="Arial" w:hAnsi="Arial" w:cs="Arial"/>
        </w:rPr>
      </w:pPr>
      <w:r w:rsidRPr="007A66B9">
        <w:rPr>
          <w:rFonts w:ascii="Arial" w:hAnsi="Arial" w:cs="Arial"/>
          <w:color w:val="000000"/>
        </w:rPr>
        <w:t xml:space="preserve">If you live within the town limits, your water rates are as follows: The basic in-Town water rate shall be </w:t>
      </w:r>
      <w:r w:rsidRPr="007A66B9">
        <w:rPr>
          <w:rFonts w:ascii="Arial" w:hAnsi="Arial" w:cs="Arial"/>
          <w:b/>
          <w:bCs/>
          <w:color w:val="000000"/>
        </w:rPr>
        <w:t>thirty-seven</w:t>
      </w:r>
      <w:r w:rsidRPr="007A66B9">
        <w:rPr>
          <w:rFonts w:ascii="Arial" w:hAnsi="Arial" w:cs="Arial"/>
          <w:color w:val="000000"/>
        </w:rPr>
        <w:t xml:space="preserve"> dollars </w:t>
      </w:r>
      <w:r w:rsidRPr="007A66B9">
        <w:rPr>
          <w:rFonts w:ascii="Arial" w:hAnsi="Arial" w:cs="Arial"/>
          <w:b/>
          <w:bCs/>
          <w:color w:val="000000"/>
        </w:rPr>
        <w:t>($37.00</w:t>
      </w:r>
      <w:r w:rsidRPr="007A66B9">
        <w:rPr>
          <w:rFonts w:ascii="Arial" w:hAnsi="Arial" w:cs="Arial"/>
          <w:color w:val="000000"/>
        </w:rPr>
        <w:t xml:space="preserve">) per month for each residential customer service account and </w:t>
      </w:r>
      <w:r w:rsidRPr="007A66B9">
        <w:rPr>
          <w:rFonts w:ascii="Arial" w:hAnsi="Arial" w:cs="Arial"/>
          <w:b/>
          <w:bCs/>
          <w:color w:val="000000"/>
        </w:rPr>
        <w:t>forty</w:t>
      </w:r>
      <w:r w:rsidRPr="007A66B9">
        <w:rPr>
          <w:rFonts w:ascii="Arial" w:hAnsi="Arial" w:cs="Arial"/>
          <w:color w:val="000000"/>
        </w:rPr>
        <w:t>-seven</w:t>
      </w:r>
      <w:r w:rsidRPr="007A66B9">
        <w:rPr>
          <w:rFonts w:ascii="Arial" w:hAnsi="Arial" w:cs="Arial"/>
          <w:b/>
          <w:bCs/>
          <w:color w:val="000000"/>
        </w:rPr>
        <w:t> </w:t>
      </w:r>
      <w:r w:rsidRPr="007A66B9">
        <w:rPr>
          <w:rFonts w:ascii="Arial" w:hAnsi="Arial" w:cs="Arial"/>
          <w:color w:val="000000"/>
        </w:rPr>
        <w:t>dollars ($</w:t>
      </w:r>
      <w:r w:rsidRPr="007A66B9">
        <w:rPr>
          <w:rFonts w:ascii="Arial" w:hAnsi="Arial" w:cs="Arial"/>
          <w:b/>
          <w:bCs/>
          <w:color w:val="000000"/>
        </w:rPr>
        <w:t>47.00</w:t>
      </w:r>
      <w:r w:rsidRPr="007A66B9">
        <w:rPr>
          <w:rFonts w:ascii="Arial" w:hAnsi="Arial" w:cs="Arial"/>
          <w:color w:val="000000"/>
        </w:rPr>
        <w:t>) per month for each com</w:t>
      </w:r>
      <w:r w:rsidRPr="007A66B9">
        <w:rPr>
          <w:rFonts w:ascii="Arial" w:hAnsi="Arial" w:cs="Arial"/>
        </w:rPr>
        <w:t xml:space="preserve">mercial customer service account. </w:t>
      </w:r>
      <w:r w:rsidRPr="007A66B9">
        <w:rPr>
          <w:rFonts w:ascii="Arial" w:hAnsi="Arial" w:cs="Arial"/>
          <w:b/>
          <w:bCs/>
          <w:i/>
          <w:iCs/>
        </w:rPr>
        <w:t xml:space="preserve">Base Charge (does not include any usage) plus . . . </w:t>
      </w:r>
    </w:p>
    <w:p w14:paraId="4DFF1E5E" w14:textId="6D73C3DD" w:rsidR="007A66B9" w:rsidRPr="007A66B9" w:rsidRDefault="007A66B9" w:rsidP="007A66B9">
      <w:pPr>
        <w:pStyle w:val="NormalWeb"/>
        <w:rPr>
          <w:rFonts w:ascii="Arial" w:hAnsi="Arial" w:cs="Arial"/>
        </w:rPr>
      </w:pPr>
      <w:r w:rsidRPr="007A66B9">
        <w:rPr>
          <w:rFonts w:ascii="Arial" w:hAnsi="Arial" w:cs="Arial"/>
          <w:b/>
          <w:bCs/>
          <w:i/>
          <w:iCs/>
        </w:rPr>
        <w:t xml:space="preserve">In-Town Residential and Commercial water rates.                           </w:t>
      </w:r>
    </w:p>
    <w:p w14:paraId="4F3CD9BC" w14:textId="77777777" w:rsidR="007A66B9" w:rsidRPr="007A66B9" w:rsidRDefault="007A66B9" w:rsidP="007A66B9">
      <w:pPr>
        <w:pStyle w:val="NormalWeb"/>
        <w:rPr>
          <w:rFonts w:ascii="Arial" w:hAnsi="Arial" w:cs="Arial"/>
        </w:rPr>
      </w:pPr>
      <w:r w:rsidRPr="007A66B9">
        <w:rPr>
          <w:rFonts w:ascii="Arial" w:hAnsi="Arial" w:cs="Arial"/>
        </w:rPr>
        <w:t>1 to 1000 gallons                           no charge</w:t>
      </w:r>
    </w:p>
    <w:p w14:paraId="6C79D61D" w14:textId="77777777" w:rsidR="007A66B9" w:rsidRPr="007A66B9" w:rsidRDefault="007A66B9" w:rsidP="007A66B9">
      <w:pPr>
        <w:pStyle w:val="NormalWeb"/>
        <w:rPr>
          <w:rFonts w:ascii="Arial" w:hAnsi="Arial" w:cs="Arial"/>
        </w:rPr>
      </w:pPr>
      <w:r w:rsidRPr="007A66B9">
        <w:rPr>
          <w:rFonts w:ascii="Arial" w:hAnsi="Arial" w:cs="Arial"/>
        </w:rPr>
        <w:t>1,001 to 3000 gallons                    $2.40 per thousand</w:t>
      </w:r>
    </w:p>
    <w:p w14:paraId="1918080E" w14:textId="77777777" w:rsidR="007A66B9" w:rsidRPr="007A66B9" w:rsidRDefault="007A66B9" w:rsidP="007A66B9">
      <w:pPr>
        <w:pStyle w:val="NormalWeb"/>
        <w:rPr>
          <w:rFonts w:ascii="Arial" w:hAnsi="Arial" w:cs="Arial"/>
        </w:rPr>
      </w:pPr>
      <w:r w:rsidRPr="007A66B9">
        <w:rPr>
          <w:rFonts w:ascii="Arial" w:hAnsi="Arial" w:cs="Arial"/>
        </w:rPr>
        <w:t>3,001 to 10,000 gallons                 $3.30 per thousand</w:t>
      </w:r>
    </w:p>
    <w:p w14:paraId="49F9BBC1" w14:textId="77777777" w:rsidR="007A66B9" w:rsidRPr="007A66B9" w:rsidRDefault="007A66B9" w:rsidP="007A66B9">
      <w:pPr>
        <w:pStyle w:val="NormalWeb"/>
        <w:rPr>
          <w:rFonts w:ascii="Arial" w:hAnsi="Arial" w:cs="Arial"/>
        </w:rPr>
      </w:pPr>
      <w:r w:rsidRPr="007A66B9">
        <w:rPr>
          <w:rFonts w:ascii="Arial" w:hAnsi="Arial" w:cs="Arial"/>
        </w:rPr>
        <w:t>10,001 to 25,000 gallons               $4.20 per thousand</w:t>
      </w:r>
    </w:p>
    <w:p w14:paraId="0CA4BD93" w14:textId="77777777" w:rsidR="007A66B9" w:rsidRPr="007A66B9" w:rsidRDefault="007A66B9" w:rsidP="007A66B9">
      <w:pPr>
        <w:pStyle w:val="NormalWeb"/>
        <w:rPr>
          <w:rFonts w:ascii="Arial" w:hAnsi="Arial" w:cs="Arial"/>
        </w:rPr>
      </w:pPr>
      <w:r w:rsidRPr="007A66B9">
        <w:rPr>
          <w:rFonts w:ascii="Arial" w:hAnsi="Arial" w:cs="Arial"/>
        </w:rPr>
        <w:t>25,001 to 50,000 gallons               $5.50 per thousand</w:t>
      </w:r>
    </w:p>
    <w:p w14:paraId="27095771" w14:textId="77777777" w:rsidR="007A66B9" w:rsidRPr="007A66B9" w:rsidRDefault="007A66B9" w:rsidP="007A66B9">
      <w:pPr>
        <w:pStyle w:val="NormalWeb"/>
        <w:rPr>
          <w:rFonts w:ascii="Arial" w:hAnsi="Arial" w:cs="Arial"/>
        </w:rPr>
      </w:pPr>
      <w:r w:rsidRPr="007A66B9">
        <w:rPr>
          <w:rFonts w:ascii="Arial" w:hAnsi="Arial" w:cs="Arial"/>
        </w:rPr>
        <w:t>50,001 to 75,000 gallons               $10.00 per thousand</w:t>
      </w:r>
    </w:p>
    <w:p w14:paraId="2C6C55E1" w14:textId="77777777" w:rsidR="007A66B9" w:rsidRPr="007A66B9" w:rsidRDefault="007A66B9" w:rsidP="007A66B9">
      <w:pPr>
        <w:pStyle w:val="NormalWeb"/>
        <w:rPr>
          <w:rFonts w:ascii="Arial" w:hAnsi="Arial" w:cs="Arial"/>
        </w:rPr>
      </w:pPr>
      <w:r w:rsidRPr="007A66B9">
        <w:rPr>
          <w:rFonts w:ascii="Arial" w:hAnsi="Arial" w:cs="Arial"/>
        </w:rPr>
        <w:t>75,001 to 100,000 gallons             $11.00 per thousand</w:t>
      </w:r>
    </w:p>
    <w:p w14:paraId="53276BAF" w14:textId="77777777" w:rsidR="007A66B9" w:rsidRPr="007A66B9" w:rsidRDefault="007A66B9" w:rsidP="007A66B9">
      <w:pPr>
        <w:pStyle w:val="NormalWeb"/>
        <w:rPr>
          <w:rFonts w:ascii="Arial" w:hAnsi="Arial" w:cs="Arial"/>
        </w:rPr>
      </w:pPr>
      <w:r w:rsidRPr="007A66B9">
        <w:rPr>
          <w:rFonts w:ascii="Arial" w:hAnsi="Arial" w:cs="Arial"/>
        </w:rPr>
        <w:t>100,001 to 99,999,999, gallons     $12.00 per thousand</w:t>
      </w:r>
    </w:p>
    <w:p w14:paraId="2A5AF556" w14:textId="77777777" w:rsidR="007A66B9" w:rsidRPr="007A66B9" w:rsidRDefault="007A66B9" w:rsidP="007A66B9">
      <w:pPr>
        <w:pStyle w:val="NormalWeb"/>
        <w:rPr>
          <w:rFonts w:ascii="Arial" w:hAnsi="Arial" w:cs="Arial"/>
        </w:rPr>
      </w:pPr>
    </w:p>
    <w:p w14:paraId="7E82B922" w14:textId="77777777" w:rsidR="007A66B9" w:rsidRPr="007A66B9" w:rsidRDefault="007A66B9" w:rsidP="007A66B9">
      <w:pPr>
        <w:pStyle w:val="NormalWeb"/>
        <w:rPr>
          <w:rFonts w:ascii="Arial" w:hAnsi="Arial" w:cs="Arial"/>
        </w:rPr>
      </w:pPr>
      <w:r w:rsidRPr="007A66B9">
        <w:rPr>
          <w:rFonts w:ascii="Arial" w:hAnsi="Arial" w:cs="Arial"/>
        </w:rPr>
        <w:t>I</w:t>
      </w:r>
      <w:r w:rsidRPr="007A66B9">
        <w:rPr>
          <w:rFonts w:ascii="Arial" w:hAnsi="Arial" w:cs="Arial"/>
          <w:color w:val="000000"/>
        </w:rPr>
        <w:t xml:space="preserve">f you live outside the town limits and you are served directly by the Town of Paonia water line, your rates are as follows: </w:t>
      </w:r>
      <w:r w:rsidRPr="007A66B9">
        <w:rPr>
          <w:rFonts w:ascii="Arial" w:hAnsi="Arial" w:cs="Arial"/>
        </w:rPr>
        <w:t xml:space="preserve">The basic out-of-Town water rate shall be </w:t>
      </w:r>
      <w:r w:rsidRPr="007A66B9">
        <w:rPr>
          <w:rFonts w:ascii="Arial" w:hAnsi="Arial" w:cs="Arial"/>
          <w:b/>
          <w:bCs/>
        </w:rPr>
        <w:t>forty seven</w:t>
      </w:r>
      <w:r w:rsidRPr="007A66B9">
        <w:rPr>
          <w:rFonts w:ascii="Arial" w:hAnsi="Arial" w:cs="Arial"/>
        </w:rPr>
        <w:t> dollars ($</w:t>
      </w:r>
      <w:r w:rsidRPr="007A66B9">
        <w:rPr>
          <w:rFonts w:ascii="Arial" w:hAnsi="Arial" w:cs="Arial"/>
          <w:b/>
          <w:bCs/>
        </w:rPr>
        <w:t>47.00</w:t>
      </w:r>
      <w:r w:rsidRPr="007A66B9">
        <w:rPr>
          <w:rFonts w:ascii="Arial" w:hAnsi="Arial" w:cs="Arial"/>
        </w:rPr>
        <w:t xml:space="preserve">) per month for each residential customer service account and </w:t>
      </w:r>
      <w:r w:rsidRPr="007A66B9">
        <w:rPr>
          <w:rFonts w:ascii="Arial" w:hAnsi="Arial" w:cs="Arial"/>
          <w:b/>
          <w:bCs/>
        </w:rPr>
        <w:t>sixty-</w:t>
      </w:r>
      <w:proofErr w:type="gramStart"/>
      <w:r w:rsidRPr="007A66B9">
        <w:rPr>
          <w:rFonts w:ascii="Arial" w:hAnsi="Arial" w:cs="Arial"/>
          <w:b/>
          <w:bCs/>
        </w:rPr>
        <w:t>two </w:t>
      </w:r>
      <w:r w:rsidRPr="007A66B9">
        <w:rPr>
          <w:rFonts w:ascii="Arial" w:hAnsi="Arial" w:cs="Arial"/>
        </w:rPr>
        <w:t> dollars</w:t>
      </w:r>
      <w:proofErr w:type="gramEnd"/>
      <w:r w:rsidRPr="007A66B9">
        <w:rPr>
          <w:rFonts w:ascii="Arial" w:hAnsi="Arial" w:cs="Arial"/>
        </w:rPr>
        <w:t xml:space="preserve"> ($</w:t>
      </w:r>
      <w:r w:rsidRPr="007A66B9">
        <w:rPr>
          <w:rStyle w:val="Strong"/>
          <w:rFonts w:ascii="Arial" w:hAnsi="Arial" w:cs="Arial"/>
        </w:rPr>
        <w:t>62</w:t>
      </w:r>
      <w:r w:rsidRPr="007A66B9">
        <w:rPr>
          <w:rFonts w:ascii="Arial" w:hAnsi="Arial" w:cs="Arial"/>
          <w:b/>
          <w:bCs/>
        </w:rPr>
        <w:t>.00</w:t>
      </w:r>
      <w:r w:rsidRPr="007A66B9">
        <w:rPr>
          <w:rFonts w:ascii="Arial" w:hAnsi="Arial" w:cs="Arial"/>
        </w:rPr>
        <w:t xml:space="preserve">) per month for each commercial. </w:t>
      </w:r>
      <w:r w:rsidRPr="007A66B9">
        <w:rPr>
          <w:rFonts w:ascii="Arial" w:hAnsi="Arial" w:cs="Arial"/>
          <w:b/>
          <w:bCs/>
          <w:i/>
          <w:iCs/>
        </w:rPr>
        <w:t>Base Charge of Commercial (does not include any usage) plus . . .</w:t>
      </w:r>
      <w:r w:rsidRPr="007A66B9">
        <w:rPr>
          <w:rFonts w:ascii="Arial" w:hAnsi="Arial" w:cs="Arial"/>
          <w:b/>
          <w:bCs/>
        </w:rPr>
        <w:t xml:space="preserve"> </w:t>
      </w:r>
    </w:p>
    <w:p w14:paraId="780545D5" w14:textId="77777777" w:rsidR="007A66B9" w:rsidRPr="007A66B9" w:rsidRDefault="007A66B9" w:rsidP="007A66B9">
      <w:pPr>
        <w:pStyle w:val="NormalWeb"/>
        <w:rPr>
          <w:rFonts w:ascii="Arial" w:hAnsi="Arial" w:cs="Arial"/>
        </w:rPr>
      </w:pPr>
      <w:r w:rsidRPr="007A66B9">
        <w:rPr>
          <w:rFonts w:ascii="Arial" w:hAnsi="Arial" w:cs="Arial"/>
          <w:b/>
          <w:bCs/>
          <w:i/>
          <w:iCs/>
        </w:rPr>
        <w:t>Out-of-Town Residential and Commercial water rates.</w:t>
      </w:r>
    </w:p>
    <w:p w14:paraId="7D54FF93" w14:textId="0D7A1DEB" w:rsidR="007A66B9" w:rsidRDefault="007A66B9" w:rsidP="007A66B9">
      <w:pPr>
        <w:pStyle w:val="NormalWeb"/>
        <w:rPr>
          <w:rFonts w:ascii="Arial" w:hAnsi="Arial" w:cs="Arial"/>
        </w:rPr>
      </w:pPr>
      <w:r w:rsidRPr="007A66B9">
        <w:rPr>
          <w:rFonts w:ascii="Arial" w:hAnsi="Arial" w:cs="Arial"/>
        </w:rPr>
        <w:t>Water rates are the same as Residential and Commercial in-town rates.</w:t>
      </w:r>
    </w:p>
    <w:p w14:paraId="78AC3137" w14:textId="77777777" w:rsidR="00905A0B" w:rsidRPr="00890D48" w:rsidRDefault="00905A0B" w:rsidP="00905A0B">
      <w:pPr>
        <w:spacing w:before="100" w:beforeAutospacing="1" w:after="165" w:line="240" w:lineRule="auto"/>
        <w:rPr>
          <w:rFonts w:ascii="Arial" w:eastAsia="Times New Roman" w:hAnsi="Arial" w:cs="Arial"/>
          <w:b/>
          <w:bCs/>
          <w:sz w:val="24"/>
          <w:szCs w:val="24"/>
        </w:rPr>
      </w:pPr>
      <w:r w:rsidRPr="00890D48">
        <w:rPr>
          <w:rFonts w:ascii="Arial" w:eastAsia="Times New Roman" w:hAnsi="Arial" w:cs="Arial"/>
          <w:b/>
          <w:bCs/>
          <w:sz w:val="24"/>
          <w:szCs w:val="24"/>
        </w:rPr>
        <w:t>Town Water Utility</w:t>
      </w:r>
    </w:p>
    <w:p w14:paraId="00E902DF" w14:textId="77777777" w:rsidR="00905A0B" w:rsidRPr="00890D48" w:rsidRDefault="00905A0B" w:rsidP="00905A0B">
      <w:pPr>
        <w:pStyle w:val="NormalWeb"/>
        <w:rPr>
          <w:rFonts w:ascii="Arial" w:hAnsi="Arial" w:cs="Arial"/>
        </w:rPr>
      </w:pPr>
      <w:r w:rsidRPr="00890D48">
        <w:rPr>
          <w:rFonts w:ascii="Arial" w:hAnsi="Arial" w:cs="Arial"/>
          <w:color w:val="000000"/>
          <w:bdr w:val="none" w:sz="0" w:space="0" w:color="auto" w:frame="1"/>
          <w:shd w:val="clear" w:color="auto" w:fill="FFFFFF"/>
        </w:rPr>
        <w:t>The Town’s Water Department has responsibility for all activities related to the delivery of drinking water, including storage (water tower), pumping stations, and water mains. We are also responsible for planning, establishing, and overseeing the construction of new water system improvements.</w:t>
      </w:r>
    </w:p>
    <w:p w14:paraId="061FCA1B" w14:textId="77777777" w:rsidR="00905A0B" w:rsidRPr="00890D48" w:rsidRDefault="00905A0B" w:rsidP="00905A0B">
      <w:pPr>
        <w:pStyle w:val="NormalWeb"/>
        <w:rPr>
          <w:rFonts w:ascii="Arial" w:hAnsi="Arial" w:cs="Arial"/>
        </w:rPr>
      </w:pPr>
      <w:r w:rsidRPr="00890D48">
        <w:rPr>
          <w:rFonts w:ascii="Arial" w:hAnsi="Arial" w:cs="Arial"/>
          <w:color w:val="000000"/>
          <w:shd w:val="clear" w:color="auto" w:fill="FFFFFF"/>
        </w:rPr>
        <w:lastRenderedPageBreak/>
        <w:t>The Town’s ORC (Operator in Responsible Charge) is responsible for managing the Town-wide water and sanitary sewer systems.</w:t>
      </w:r>
    </w:p>
    <w:p w14:paraId="0C991DEB" w14:textId="77777777" w:rsidR="00905A0B" w:rsidRPr="00890D48" w:rsidRDefault="00905A0B" w:rsidP="00905A0B">
      <w:pPr>
        <w:pStyle w:val="NormalWeb"/>
        <w:rPr>
          <w:rFonts w:ascii="Arial" w:hAnsi="Arial" w:cs="Arial"/>
        </w:rPr>
      </w:pPr>
      <w:r w:rsidRPr="00890D48">
        <w:rPr>
          <w:rFonts w:ascii="Arial" w:hAnsi="Arial" w:cs="Arial"/>
          <w:color w:val="000000"/>
          <w:shd w:val="clear" w:color="auto" w:fill="FFFFFF"/>
        </w:rPr>
        <w:t>Currently, the Town of Paonia is in the process of constructing approximately $5.4 million dollars of water system upgrades and enhancement projects. Please refer to the Town’s News postings for more information concerning these projects and for regular project updates.</w:t>
      </w:r>
    </w:p>
    <w:p w14:paraId="20DA7AF8" w14:textId="77777777" w:rsidR="00905A0B" w:rsidRPr="007A66B9" w:rsidRDefault="00905A0B" w:rsidP="007A66B9">
      <w:pPr>
        <w:pStyle w:val="NormalWeb"/>
        <w:rPr>
          <w:rFonts w:ascii="Arial" w:hAnsi="Arial" w:cs="Arial"/>
        </w:rPr>
      </w:pPr>
    </w:p>
    <w:sectPr w:rsidR="00905A0B" w:rsidRPr="007A6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72CB6"/>
    <w:multiLevelType w:val="multilevel"/>
    <w:tmpl w:val="E70A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B7982"/>
    <w:multiLevelType w:val="multilevel"/>
    <w:tmpl w:val="72FE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1164656">
    <w:abstractNumId w:val="0"/>
  </w:num>
  <w:num w:numId="2" w16cid:durableId="68375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B9"/>
    <w:rsid w:val="00171808"/>
    <w:rsid w:val="0031554A"/>
    <w:rsid w:val="006D1BCA"/>
    <w:rsid w:val="007A66B9"/>
    <w:rsid w:val="007B236C"/>
    <w:rsid w:val="0090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BEC5"/>
  <w15:chartTrackingRefBased/>
  <w15:docId w15:val="{81DE2CEF-3AEA-4FD9-BF8B-6F7FE251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66B9"/>
    <w:rPr>
      <w:b/>
      <w:bCs/>
    </w:rPr>
  </w:style>
  <w:style w:type="paragraph" w:styleId="NormalWeb">
    <w:name w:val="Normal (Web)"/>
    <w:basedOn w:val="Normal"/>
    <w:uiPriority w:val="99"/>
    <w:semiHidden/>
    <w:unhideWhenUsed/>
    <w:rsid w:val="007A6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7A6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A6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K</dc:creator>
  <cp:keywords/>
  <dc:description/>
  <cp:lastModifiedBy>Joann K</cp:lastModifiedBy>
  <cp:revision>4</cp:revision>
  <dcterms:created xsi:type="dcterms:W3CDTF">2022-09-21T14:13:00Z</dcterms:created>
  <dcterms:modified xsi:type="dcterms:W3CDTF">2022-09-21T16:24:00Z</dcterms:modified>
</cp:coreProperties>
</file>